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491A" w14:textId="1A843A33" w:rsidR="007E014C" w:rsidRDefault="00A17551" w:rsidP="00467B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14:paraId="5DEC4512" w14:textId="77777777" w:rsidR="00B20EDE" w:rsidRDefault="00C75C30" w:rsidP="00C75C30">
      <w:pPr>
        <w:rPr>
          <w:b/>
          <w:bCs/>
          <w:sz w:val="28"/>
          <w:szCs w:val="28"/>
        </w:rPr>
      </w:pPr>
      <w:r w:rsidRPr="00C75C30">
        <w:rPr>
          <w:b/>
          <w:bCs/>
          <w:sz w:val="28"/>
          <w:szCs w:val="28"/>
        </w:rPr>
        <w:t>P</w:t>
      </w:r>
      <w:r w:rsidR="00B20EDE">
        <w:rPr>
          <w:b/>
          <w:bCs/>
          <w:sz w:val="28"/>
          <w:szCs w:val="28"/>
        </w:rPr>
        <w:t xml:space="preserve">atient Information and Consent Form </w:t>
      </w:r>
    </w:p>
    <w:p w14:paraId="4F8C23DA" w14:textId="23A7C67F" w:rsidR="00B20EDE" w:rsidRPr="00C75C30" w:rsidRDefault="00B20EDE" w:rsidP="00C75C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Risk of Coronavirus (</w:t>
      </w:r>
      <w:r w:rsidR="00C75C30" w:rsidRPr="00C75C30">
        <w:rPr>
          <w:b/>
          <w:bCs/>
          <w:sz w:val="28"/>
          <w:szCs w:val="28"/>
        </w:rPr>
        <w:t>COVID-19</w:t>
      </w:r>
      <w:r>
        <w:rPr>
          <w:b/>
          <w:bCs/>
          <w:sz w:val="28"/>
          <w:szCs w:val="28"/>
        </w:rPr>
        <w:t>)</w:t>
      </w:r>
      <w:r w:rsidR="00C75C30" w:rsidRPr="00C75C30">
        <w:rPr>
          <w:b/>
          <w:bCs/>
          <w:sz w:val="28"/>
          <w:szCs w:val="28"/>
        </w:rPr>
        <w:t xml:space="preserve"> Transmission</w:t>
      </w:r>
      <w:r>
        <w:rPr>
          <w:b/>
          <w:bCs/>
          <w:sz w:val="28"/>
          <w:szCs w:val="28"/>
        </w:rPr>
        <w:t xml:space="preserve"> at </w:t>
      </w:r>
      <w:r w:rsidR="00536B2D">
        <w:rPr>
          <w:b/>
          <w:bCs/>
          <w:sz w:val="28"/>
          <w:szCs w:val="28"/>
        </w:rPr>
        <w:t>Ruyton XI Towns Clinic</w:t>
      </w:r>
    </w:p>
    <w:p w14:paraId="2E44B70C" w14:textId="77777777" w:rsidR="00C75C30" w:rsidRDefault="00C75C30" w:rsidP="00C75C30"/>
    <w:p w14:paraId="1D2F1D74" w14:textId="4E558F7C" w:rsidR="00C75C30" w:rsidRPr="00C75C30" w:rsidRDefault="00C75C30" w:rsidP="00C75C30">
      <w:pPr>
        <w:rPr>
          <w:b/>
          <w:bCs/>
        </w:rPr>
      </w:pPr>
      <w:r>
        <w:rPr>
          <w:b/>
          <w:bCs/>
        </w:rPr>
        <w:t>*</w:t>
      </w:r>
      <w:r w:rsidRPr="00C75C30">
        <w:rPr>
          <w:b/>
          <w:bCs/>
        </w:rPr>
        <w:t>This Form is in addition to consent form for chiropractic examination and treatment</w:t>
      </w:r>
      <w:r>
        <w:rPr>
          <w:b/>
          <w:bCs/>
        </w:rPr>
        <w:t>*</w:t>
      </w:r>
    </w:p>
    <w:p w14:paraId="3389B9AB" w14:textId="3E0A6CF1" w:rsidR="00C75C30" w:rsidRDefault="00E014B7" w:rsidP="00C75C30">
      <w:r w:rsidRPr="00E014B7">
        <w:t>The Government published a Statutory Instrument on 26th March 2020</w:t>
      </w:r>
      <w:r>
        <w:t>,</w:t>
      </w:r>
      <w:r w:rsidRPr="00E014B7">
        <w:t xml:space="preserve"> </w:t>
      </w:r>
      <w:r w:rsidRPr="00E014B7">
        <w:rPr>
          <w:b/>
          <w:bCs/>
          <w:i/>
          <w:iCs/>
        </w:rPr>
        <w:t>no. 350 ‘The Health Protection (Coronavirus, Restrictions) (England) Regulations 2020</w:t>
      </w:r>
      <w:r>
        <w:rPr>
          <w:b/>
          <w:bCs/>
          <w:i/>
          <w:iCs/>
        </w:rPr>
        <w:t>’</w:t>
      </w:r>
      <w:r w:rsidRPr="00E014B7">
        <w:rPr>
          <w:b/>
          <w:bCs/>
          <w:i/>
          <w:iCs/>
        </w:rPr>
        <w:t xml:space="preserve"> </w:t>
      </w:r>
      <w:r w:rsidRPr="00E014B7">
        <w:t xml:space="preserve">confirming that it is lawful for a chiropractic practice to remain open. It further </w:t>
      </w:r>
      <w:r>
        <w:t>defines</w:t>
      </w:r>
      <w:r w:rsidRPr="00E014B7">
        <w:t xml:space="preserve"> those</w:t>
      </w:r>
      <w:r>
        <w:t xml:space="preserve"> people who are recognised as</w:t>
      </w:r>
      <w:r w:rsidRPr="00E014B7">
        <w:t xml:space="preserve"> vulnerable</w:t>
      </w:r>
      <w:r>
        <w:t xml:space="preserve"> for the purposes of document</w:t>
      </w:r>
      <w:r w:rsidRPr="00E014B7">
        <w:t>.</w:t>
      </w:r>
    </w:p>
    <w:p w14:paraId="45A49662" w14:textId="614EB318" w:rsidR="00C75C30" w:rsidRDefault="00536B2D" w:rsidP="00C75C30">
      <w:r>
        <w:t>GM Chiropractic Ruyton XI Towns clinic</w:t>
      </w:r>
      <w:r w:rsidR="00D71D9C" w:rsidRPr="00D71D9C">
        <w:t xml:space="preserve"> </w:t>
      </w:r>
      <w:r w:rsidR="00D71D9C">
        <w:t xml:space="preserve">has conducted a thorough risk assessment to </w:t>
      </w:r>
      <w:r w:rsidR="00D71D9C" w:rsidRPr="00D71D9C">
        <w:t>ensure adequate levels of safety</w:t>
      </w:r>
      <w:r w:rsidR="00C75C30">
        <w:t xml:space="preserve"> </w:t>
      </w:r>
      <w:r w:rsidR="00D71D9C">
        <w:t>at this clinic are implemented and maintained. We are</w:t>
      </w:r>
      <w:r w:rsidR="00B20EDE">
        <w:t xml:space="preserve"> following the most up-to-date Government and Public Health England guidance and </w:t>
      </w:r>
      <w:r w:rsidR="00C75C30">
        <w:t xml:space="preserve">put in place stringent </w:t>
      </w:r>
      <w:r w:rsidR="006600E8">
        <w:t xml:space="preserve">patient triage, </w:t>
      </w:r>
      <w:r w:rsidR="00C75C30">
        <w:t>hygiene</w:t>
      </w:r>
      <w:r w:rsidR="00801A6F">
        <w:t xml:space="preserve">, </w:t>
      </w:r>
      <w:r w:rsidR="00C75C30">
        <w:t>sanitation</w:t>
      </w:r>
      <w:r w:rsidR="00801A6F">
        <w:t xml:space="preserve"> and infection control</w:t>
      </w:r>
      <w:r w:rsidR="00C75C30">
        <w:t xml:space="preserve"> protocols to protect our patients </w:t>
      </w:r>
      <w:r w:rsidR="00C75C30" w:rsidRPr="000005C7">
        <w:t>and</w:t>
      </w:r>
      <w:r w:rsidR="000005C7">
        <w:t xml:space="preserve"> staff</w:t>
      </w:r>
      <w:r w:rsidR="00C75C30">
        <w:t>. Despite these precautions, there is a risk of transmission of the Coronavirus (COVID-19)</w:t>
      </w:r>
      <w:r w:rsidR="00B20EDE">
        <w:t xml:space="preserve"> and it is important that you understand the risk</w:t>
      </w:r>
      <w:r w:rsidR="00C75C30">
        <w:t xml:space="preserve">. </w:t>
      </w:r>
      <w:r w:rsidR="006600E8">
        <w:t>We have provided the information below to help you decide if you wish to continue with you</w:t>
      </w:r>
      <w:r w:rsidR="00D71D9C">
        <w:t>r</w:t>
      </w:r>
      <w:r w:rsidR="006600E8">
        <w:t xml:space="preserve"> care at </w:t>
      </w:r>
      <w:r>
        <w:t>GM Chiropractic Ruyton XI Towns clinic</w:t>
      </w:r>
      <w:r w:rsidR="006600E8">
        <w:t xml:space="preserve"> and </w:t>
      </w:r>
      <w:r w:rsidR="00801A6F">
        <w:t xml:space="preserve">remind </w:t>
      </w:r>
      <w:r w:rsidR="006600E8">
        <w:t xml:space="preserve">you </w:t>
      </w:r>
      <w:r w:rsidR="00801A6F">
        <w:t xml:space="preserve">that you </w:t>
      </w:r>
      <w:r w:rsidR="006600E8">
        <w:t>are under no obligation to do so.</w:t>
      </w:r>
    </w:p>
    <w:p w14:paraId="5D886C55" w14:textId="549E71AC" w:rsidR="005E4858" w:rsidRPr="000005C7" w:rsidRDefault="00EB5B64" w:rsidP="00C75C30">
      <w:pPr>
        <w:rPr>
          <w:b/>
          <w:bCs/>
        </w:rPr>
      </w:pPr>
      <w:r w:rsidRPr="000005C7">
        <w:rPr>
          <w:b/>
          <w:bCs/>
        </w:rPr>
        <w:t>Precautions</w:t>
      </w:r>
      <w:r w:rsidR="000005C7">
        <w:rPr>
          <w:b/>
          <w:bCs/>
        </w:rPr>
        <w:t xml:space="preserve"> in place</w:t>
      </w:r>
      <w:r w:rsidRPr="000005C7">
        <w:rPr>
          <w:b/>
          <w:bCs/>
        </w:rPr>
        <w:t>:</w:t>
      </w:r>
    </w:p>
    <w:p w14:paraId="16C65069" w14:textId="3A4573AB" w:rsidR="00B20EDE" w:rsidRPr="00B20EDE" w:rsidRDefault="00B20EDE" w:rsidP="00B20EDE">
      <w:pPr>
        <w:pStyle w:val="ListParagraph"/>
        <w:numPr>
          <w:ilvl w:val="0"/>
          <w:numId w:val="5"/>
        </w:numPr>
        <w:rPr>
          <w:b/>
          <w:bCs/>
        </w:rPr>
      </w:pPr>
      <w:r w:rsidRPr="00B20EDE">
        <w:rPr>
          <w:b/>
          <w:bCs/>
        </w:rPr>
        <w:t>All patients contacting us for an appointment are triaged to establish whether symptoms are present, if they are self-isolating</w:t>
      </w:r>
      <w:r w:rsidR="002D2918">
        <w:rPr>
          <w:b/>
          <w:bCs/>
        </w:rPr>
        <w:t>,</w:t>
      </w:r>
      <w:r w:rsidRPr="00B20EDE">
        <w:rPr>
          <w:b/>
          <w:bCs/>
        </w:rPr>
        <w:t xml:space="preserve"> if anyone in their household has symptoms or is self-isolating, or they have been in contact with anyone with COVID-19 symptoms. </w:t>
      </w:r>
    </w:p>
    <w:p w14:paraId="2B669E04" w14:textId="77777777" w:rsidR="00B20EDE" w:rsidRPr="00B20EDE" w:rsidRDefault="00B20EDE" w:rsidP="00B20EDE">
      <w:pPr>
        <w:pStyle w:val="ListParagraph"/>
        <w:rPr>
          <w:b/>
          <w:bCs/>
        </w:rPr>
      </w:pPr>
    </w:p>
    <w:p w14:paraId="63C1B22E" w14:textId="5A0A5D12" w:rsidR="00B20EDE" w:rsidRPr="002D2918" w:rsidRDefault="00C75C30" w:rsidP="002D2918">
      <w:pPr>
        <w:pStyle w:val="ListParagraph"/>
        <w:numPr>
          <w:ilvl w:val="0"/>
          <w:numId w:val="5"/>
        </w:numPr>
        <w:rPr>
          <w:b/>
          <w:bCs/>
        </w:rPr>
      </w:pPr>
      <w:r w:rsidRPr="00B20EDE">
        <w:rPr>
          <w:b/>
          <w:bCs/>
        </w:rPr>
        <w:t xml:space="preserve">We </w:t>
      </w:r>
      <w:r w:rsidR="00B20EDE" w:rsidRPr="00B20EDE">
        <w:rPr>
          <w:b/>
          <w:bCs/>
        </w:rPr>
        <w:t xml:space="preserve">enforce a strict policy that </w:t>
      </w:r>
      <w:r w:rsidRPr="00B20EDE">
        <w:rPr>
          <w:b/>
          <w:bCs/>
        </w:rPr>
        <w:t>any</w:t>
      </w:r>
      <w:r w:rsidR="00B20EDE">
        <w:rPr>
          <w:b/>
          <w:bCs/>
        </w:rPr>
        <w:t>one with any COVID-19 symptoms</w:t>
      </w:r>
      <w:r w:rsidRPr="00B20EDE">
        <w:rPr>
          <w:b/>
          <w:bCs/>
        </w:rPr>
        <w:t xml:space="preserve"> must stay away from the clinic. </w:t>
      </w:r>
    </w:p>
    <w:p w14:paraId="7EB089BA" w14:textId="77777777" w:rsidR="002D2918" w:rsidRDefault="002D2918" w:rsidP="002D2918">
      <w:pPr>
        <w:pStyle w:val="ListParagraph"/>
        <w:rPr>
          <w:b/>
          <w:bCs/>
        </w:rPr>
      </w:pPr>
    </w:p>
    <w:p w14:paraId="269FDDE3" w14:textId="499CC81E" w:rsidR="00C75C30" w:rsidRDefault="00C75C30" w:rsidP="00B20EDE">
      <w:pPr>
        <w:pStyle w:val="ListParagraph"/>
        <w:numPr>
          <w:ilvl w:val="0"/>
          <w:numId w:val="5"/>
        </w:numPr>
        <w:rPr>
          <w:b/>
          <w:bCs/>
        </w:rPr>
      </w:pPr>
      <w:r w:rsidRPr="00B20EDE">
        <w:rPr>
          <w:b/>
          <w:bCs/>
        </w:rPr>
        <w:t>A second triage is conducted at the Clinic, including a temperature check.</w:t>
      </w:r>
    </w:p>
    <w:p w14:paraId="45A37737" w14:textId="77777777" w:rsidR="002D2918" w:rsidRPr="002D2918" w:rsidRDefault="002D2918" w:rsidP="002D2918">
      <w:pPr>
        <w:pStyle w:val="ListParagraph"/>
        <w:rPr>
          <w:b/>
          <w:bCs/>
        </w:rPr>
      </w:pPr>
    </w:p>
    <w:p w14:paraId="1EB5F5CD" w14:textId="2B9504C1" w:rsidR="002D2918" w:rsidRDefault="002D2918" w:rsidP="00B20ED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A strict </w:t>
      </w:r>
      <w:r w:rsidR="00801A6F">
        <w:rPr>
          <w:b/>
          <w:bCs/>
        </w:rPr>
        <w:t>c</w:t>
      </w:r>
      <w:r>
        <w:rPr>
          <w:b/>
          <w:bCs/>
        </w:rPr>
        <w:t>leaning</w:t>
      </w:r>
      <w:r w:rsidR="00801A6F">
        <w:rPr>
          <w:b/>
          <w:bCs/>
        </w:rPr>
        <w:t>, sanitation</w:t>
      </w:r>
      <w:r>
        <w:rPr>
          <w:b/>
          <w:bCs/>
        </w:rPr>
        <w:t xml:space="preserve"> </w:t>
      </w:r>
      <w:r w:rsidR="00801A6F">
        <w:rPr>
          <w:b/>
          <w:bCs/>
        </w:rPr>
        <w:t xml:space="preserve">and infection control </w:t>
      </w:r>
      <w:r w:rsidR="00E92ECC">
        <w:rPr>
          <w:b/>
          <w:bCs/>
        </w:rPr>
        <w:t>p</w:t>
      </w:r>
      <w:r w:rsidR="00801A6F">
        <w:rPr>
          <w:b/>
          <w:bCs/>
        </w:rPr>
        <w:t>rotocol</w:t>
      </w:r>
      <w:r>
        <w:rPr>
          <w:b/>
          <w:bCs/>
        </w:rPr>
        <w:t xml:space="preserve"> is adhered to </w:t>
      </w:r>
      <w:r w:rsidR="00801A6F">
        <w:rPr>
          <w:b/>
          <w:bCs/>
        </w:rPr>
        <w:t xml:space="preserve">– Please ask if you would like to see this document.  </w:t>
      </w:r>
    </w:p>
    <w:p w14:paraId="61DB567A" w14:textId="77777777" w:rsidR="00D71D9C" w:rsidRPr="00D71D9C" w:rsidRDefault="00D71D9C" w:rsidP="00D71D9C">
      <w:pPr>
        <w:pStyle w:val="ListParagraph"/>
        <w:rPr>
          <w:b/>
          <w:bCs/>
        </w:rPr>
      </w:pPr>
    </w:p>
    <w:p w14:paraId="0EE427E6" w14:textId="6DD8783E" w:rsidR="00D71D9C" w:rsidRDefault="00536B2D" w:rsidP="00B20ED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Your chiropractor </w:t>
      </w:r>
      <w:r w:rsidR="00D71D9C" w:rsidRPr="00D71D9C">
        <w:rPr>
          <w:b/>
          <w:bCs/>
        </w:rPr>
        <w:t>adhere</w:t>
      </w:r>
      <w:r>
        <w:rPr>
          <w:b/>
          <w:bCs/>
        </w:rPr>
        <w:t>s</w:t>
      </w:r>
      <w:r w:rsidR="00D71D9C" w:rsidRPr="00D71D9C">
        <w:rPr>
          <w:b/>
          <w:bCs/>
        </w:rPr>
        <w:t xml:space="preserve"> to the social distancing guidance issued by the </w:t>
      </w:r>
      <w:r w:rsidR="00D71D9C">
        <w:rPr>
          <w:b/>
          <w:bCs/>
        </w:rPr>
        <w:t>G</w:t>
      </w:r>
      <w:r w:rsidR="00D71D9C" w:rsidRPr="00D71D9C">
        <w:rPr>
          <w:b/>
          <w:bCs/>
        </w:rPr>
        <w:t>overnment.</w:t>
      </w:r>
    </w:p>
    <w:p w14:paraId="181533D0" w14:textId="77777777" w:rsidR="00D71D9C" w:rsidRPr="00D71D9C" w:rsidRDefault="00D71D9C" w:rsidP="00D71D9C">
      <w:pPr>
        <w:pStyle w:val="ListParagraph"/>
        <w:rPr>
          <w:b/>
          <w:bCs/>
        </w:rPr>
      </w:pPr>
    </w:p>
    <w:p w14:paraId="2AF6A885" w14:textId="393A19AC" w:rsidR="00D71D9C" w:rsidRDefault="00D71D9C" w:rsidP="00D71D9C">
      <w:pPr>
        <w:pStyle w:val="ListParagraph"/>
        <w:numPr>
          <w:ilvl w:val="0"/>
          <w:numId w:val="5"/>
        </w:numPr>
        <w:rPr>
          <w:b/>
          <w:bCs/>
        </w:rPr>
      </w:pPr>
      <w:r w:rsidRPr="00D71D9C">
        <w:rPr>
          <w:b/>
          <w:bCs/>
        </w:rPr>
        <w:t xml:space="preserve">The layout of the practice has been adapted to </w:t>
      </w:r>
      <w:r>
        <w:rPr>
          <w:b/>
          <w:bCs/>
        </w:rPr>
        <w:t>maintain</w:t>
      </w:r>
      <w:r w:rsidRPr="00D71D9C">
        <w:rPr>
          <w:b/>
          <w:bCs/>
        </w:rPr>
        <w:t xml:space="preserve"> social distancing</w:t>
      </w:r>
      <w:r>
        <w:rPr>
          <w:b/>
          <w:bCs/>
        </w:rPr>
        <w:t>.</w:t>
      </w:r>
    </w:p>
    <w:p w14:paraId="178A0536" w14:textId="77777777" w:rsidR="00D71D9C" w:rsidRPr="00D71D9C" w:rsidRDefault="00D71D9C" w:rsidP="00D71D9C">
      <w:pPr>
        <w:pStyle w:val="ListParagraph"/>
        <w:rPr>
          <w:b/>
          <w:bCs/>
        </w:rPr>
      </w:pPr>
    </w:p>
    <w:p w14:paraId="3FA0D14B" w14:textId="64BA8205" w:rsidR="00D71D9C" w:rsidRDefault="00D71D9C" w:rsidP="00D71D9C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</w:t>
      </w:r>
      <w:r w:rsidRPr="00D71D9C">
        <w:rPr>
          <w:b/>
          <w:bCs/>
        </w:rPr>
        <w:t xml:space="preserve">atients waiting </w:t>
      </w:r>
      <w:r>
        <w:rPr>
          <w:b/>
          <w:bCs/>
        </w:rPr>
        <w:t>are restricted to one at any tim</w:t>
      </w:r>
      <w:r w:rsidR="00536B2D">
        <w:rPr>
          <w:b/>
          <w:bCs/>
        </w:rPr>
        <w:t>e</w:t>
      </w:r>
      <w:r w:rsidRPr="000005C7">
        <w:rPr>
          <w:b/>
          <w:bCs/>
        </w:rPr>
        <w:t>.</w:t>
      </w:r>
    </w:p>
    <w:p w14:paraId="0126586D" w14:textId="77777777" w:rsidR="00BD5C14" w:rsidRPr="00BD5C14" w:rsidRDefault="00BD5C14" w:rsidP="00BD5C14">
      <w:pPr>
        <w:pStyle w:val="ListParagraph"/>
        <w:rPr>
          <w:b/>
          <w:bCs/>
        </w:rPr>
      </w:pPr>
    </w:p>
    <w:p w14:paraId="57D0D273" w14:textId="05825A29" w:rsidR="00BD5C14" w:rsidRDefault="00E61F40" w:rsidP="00D71D9C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Your </w:t>
      </w:r>
      <w:r w:rsidR="00BD5C14">
        <w:rPr>
          <w:b/>
          <w:bCs/>
        </w:rPr>
        <w:t>Chiropractor</w:t>
      </w:r>
      <w:r>
        <w:rPr>
          <w:b/>
          <w:bCs/>
        </w:rPr>
        <w:t xml:space="preserve"> </w:t>
      </w:r>
      <w:r w:rsidR="00BD5C14">
        <w:rPr>
          <w:b/>
          <w:bCs/>
        </w:rPr>
        <w:t>will be wearing Personal Protective Equipment for your protection.</w:t>
      </w:r>
    </w:p>
    <w:p w14:paraId="20A6990D" w14:textId="77777777" w:rsidR="00D71D9C" w:rsidRPr="00D71D9C" w:rsidRDefault="00D71D9C" w:rsidP="00D71D9C">
      <w:pPr>
        <w:pStyle w:val="ListParagraph"/>
        <w:rPr>
          <w:b/>
          <w:bCs/>
        </w:rPr>
      </w:pPr>
    </w:p>
    <w:p w14:paraId="4E97A736" w14:textId="77777777" w:rsidR="00D71D9C" w:rsidRPr="000005C7" w:rsidRDefault="00D71D9C" w:rsidP="000005C7">
      <w:pPr>
        <w:rPr>
          <w:b/>
          <w:bCs/>
        </w:rPr>
      </w:pPr>
    </w:p>
    <w:p w14:paraId="5E1013E5" w14:textId="35E3AC66" w:rsidR="00C75C30" w:rsidRDefault="00E61F40" w:rsidP="00C75C30">
      <w:r>
        <w:lastRenderedPageBreak/>
        <w:t>GM Chiropractic Ruyton XI Towns clinic</w:t>
      </w:r>
      <w:r w:rsidR="00801A6F">
        <w:t xml:space="preserve"> is committed to ensuring that every measure is in place to minimise the risk of exposure to COVID-19, we</w:t>
      </w:r>
      <w:r w:rsidR="00C75C30">
        <w:t xml:space="preserve"> cannot guarantee there is no risk to you as a result of attending the clinic.</w:t>
      </w:r>
    </w:p>
    <w:p w14:paraId="60FEC996" w14:textId="53F0B0E5" w:rsidR="00E92ECC" w:rsidRDefault="00E92ECC" w:rsidP="00C75C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83224" wp14:editId="53BF22D2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5791200" cy="21717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20D6F" w14:textId="77777777" w:rsidR="00E92ECC" w:rsidRDefault="00E92ECC" w:rsidP="00C75C30">
                            <w:r w:rsidRPr="00C75C30">
                              <w:t xml:space="preserve">People can catch COVID-19 from others who have the virus. The disease can spread from person to person through small droplets from the nose or mouth which are spread when a person with COVID-19 coughs or exhales. These droplets land on objects and surfaces around the person. Other people then catch COVID-19 by touching these objects or surfaces, then touching their eyes, nose or mouth. People can also catch COVID-19 if they breathe in droplets from a person with COVID-19 who coughs out or exhales droplets. </w:t>
                            </w:r>
                          </w:p>
                          <w:p w14:paraId="23BA2535" w14:textId="77777777" w:rsidR="00E92ECC" w:rsidRPr="00FC0FD5" w:rsidRDefault="00E92ECC">
                            <w:r>
                              <w:t>T</w:t>
                            </w:r>
                            <w:r w:rsidRPr="00C75C30">
                              <w:t xml:space="preserve">he risk of catching COVID-19 from someone with no symptoms at all is very low. However, many people with COVID-19 experience only mild symptoms. This is particularly true at the early stages of the disease. It is therefore possible to catch COVID-19 from someone who has, for example, just a mild cough and does not feel ill.  </w:t>
                            </w:r>
                            <w:r>
                              <w:t>(World Health Organisation)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832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4.6pt;width:456pt;height:17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" filled="f" strokeweight=".5pt">
                <v:textbox>
                  <w:txbxContent>
                    <w:p w14:paraId="22B20D6F" w14:textId="77777777" w:rsidR="00E92ECC" w:rsidRDefault="00E92ECC" w:rsidP="00C75C30">
                      <w:r w:rsidRPr="00C75C30">
                        <w:t xml:space="preserve">People can catch COVID-19 from others who have the virus. The disease can spread from person to person through small droplets from the nose or mouth which are spread when a person with COVID-19 coughs or exhales. These droplets land on objects and surfaces around the person. Other people then catch COVID-19 by touching these objects or surfaces, then touching their eyes, nose or mouth. People can also catch COVID-19 if they breathe in droplets from a person with COVID-19 who coughs out or exhales droplets. </w:t>
                      </w:r>
                    </w:p>
                    <w:p w14:paraId="23BA2535" w14:textId="77777777" w:rsidR="00E92ECC" w:rsidRPr="00FC0FD5" w:rsidRDefault="00E92ECC">
                      <w:r>
                        <w:t>T</w:t>
                      </w:r>
                      <w:r w:rsidRPr="00C75C30">
                        <w:t xml:space="preserve">he risk of catching COVID-19 from someone with no symptoms at all is very low. However, many people with COVID-19 experience only mild symptoms. This is particularly true at the early stages of the disease. It is therefore possible to catch COVID-19 from someone who has, for example, just a mild cough and does not feel ill.  </w:t>
                      </w:r>
                      <w:r>
                        <w:t>(World Health Organisation)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68B2C9" w14:textId="77777777" w:rsidR="00E92ECC" w:rsidRDefault="00E92ECC" w:rsidP="00C75C30"/>
    <w:p w14:paraId="3991169B" w14:textId="0B6A6A85" w:rsidR="00E92ECC" w:rsidRPr="00E92ECC" w:rsidRDefault="00E92ECC" w:rsidP="00C75C30">
      <w:pPr>
        <w:rPr>
          <w:b/>
          <w:bCs/>
          <w:sz w:val="28"/>
          <w:szCs w:val="28"/>
        </w:rPr>
      </w:pPr>
      <w:r w:rsidRPr="00E92ECC">
        <w:rPr>
          <w:b/>
          <w:bCs/>
          <w:sz w:val="28"/>
          <w:szCs w:val="28"/>
        </w:rPr>
        <w:t>Eligibility for Care</w:t>
      </w:r>
    </w:p>
    <w:p w14:paraId="175AE2CF" w14:textId="56ABD0E0" w:rsidR="00C75C30" w:rsidRDefault="005E4858" w:rsidP="00C75C30">
      <w:r>
        <w:t>In addition to t</w:t>
      </w:r>
      <w:r w:rsidR="00C75C30">
        <w:t xml:space="preserve">hose with </w:t>
      </w:r>
      <w:r w:rsidR="00E92ECC">
        <w:t xml:space="preserve">COVID-19 </w:t>
      </w:r>
      <w:r w:rsidR="00C75C30">
        <w:t>symptoms, self-isolating</w:t>
      </w:r>
      <w:r>
        <w:t>,</w:t>
      </w:r>
      <w:r w:rsidR="00C75C30">
        <w:t xml:space="preserve"> living with someone with symptoms/ self-isolating, </w:t>
      </w:r>
      <w:r>
        <w:t xml:space="preserve">or have been in contact with anyone with or suspected to have COVID-19, </w:t>
      </w:r>
      <w:r w:rsidR="00C75C30">
        <w:t xml:space="preserve">we are currently not accepting patients from the </w:t>
      </w:r>
      <w:r w:rsidR="004F275C">
        <w:t xml:space="preserve">vulnerable </w:t>
      </w:r>
      <w:r w:rsidR="00C75C30">
        <w:t>“at risk” groups defined below:</w:t>
      </w:r>
    </w:p>
    <w:p w14:paraId="14BBEF74" w14:textId="77777777" w:rsidR="00C75C30" w:rsidRDefault="00C75C30" w:rsidP="00C75C30">
      <w:r>
        <w:t>- Pregnant</w:t>
      </w:r>
    </w:p>
    <w:p w14:paraId="08DDEDDD" w14:textId="77777777" w:rsidR="00C75C30" w:rsidRDefault="00C75C30" w:rsidP="00C75C30">
      <w:r>
        <w:t>- Over 70</w:t>
      </w:r>
    </w:p>
    <w:p w14:paraId="44FAFE04" w14:textId="77777777" w:rsidR="00C75C30" w:rsidRDefault="00C75C30" w:rsidP="00C75C30">
      <w:r>
        <w:t>- Have a long-term health condition/ Underlying Medical Conditions as listed below:</w:t>
      </w:r>
    </w:p>
    <w:p w14:paraId="6BEFCB46" w14:textId="77777777" w:rsidR="00C75C30" w:rsidRDefault="00C75C30" w:rsidP="00C75C30">
      <w:pPr>
        <w:ind w:left="720" w:hanging="720"/>
      </w:pPr>
      <w:r>
        <w:t>•</w:t>
      </w:r>
      <w:r>
        <w:tab/>
        <w:t>Chronic (long-term) respiratory diseases, such as asthma, chronic obstructive pulmonary disease, emphysema or bronchitis.</w:t>
      </w:r>
    </w:p>
    <w:p w14:paraId="695624E1" w14:textId="77777777" w:rsidR="00C75C30" w:rsidRDefault="00C75C30" w:rsidP="00C75C30">
      <w:r>
        <w:t>•</w:t>
      </w:r>
      <w:r>
        <w:tab/>
        <w:t>Chronic heart disease, such as heart failure.</w:t>
      </w:r>
    </w:p>
    <w:p w14:paraId="28D1ADAC" w14:textId="77777777" w:rsidR="00C75C30" w:rsidRDefault="00C75C30" w:rsidP="00C75C30">
      <w:r>
        <w:t>•</w:t>
      </w:r>
      <w:r>
        <w:tab/>
        <w:t>Chronic kidney disease.</w:t>
      </w:r>
    </w:p>
    <w:p w14:paraId="0F006279" w14:textId="77777777" w:rsidR="00C75C30" w:rsidRDefault="00C75C30" w:rsidP="00C75C30">
      <w:r>
        <w:t>•</w:t>
      </w:r>
      <w:r>
        <w:tab/>
        <w:t>Chronic liver disease, such as hepatitis.</w:t>
      </w:r>
    </w:p>
    <w:p w14:paraId="1CCE7E45" w14:textId="77777777" w:rsidR="00C75C30" w:rsidRDefault="00C75C30" w:rsidP="00C75C30">
      <w:pPr>
        <w:ind w:left="720" w:hanging="720"/>
      </w:pPr>
      <w:r>
        <w:t>•</w:t>
      </w:r>
      <w:r>
        <w:tab/>
        <w:t>Chronic neurological conditions, such as Parkinson’s disease, motor neurone disease, multiple sclerosis, a learning disability or cerebral palsy.</w:t>
      </w:r>
    </w:p>
    <w:p w14:paraId="38CEED64" w14:textId="77777777" w:rsidR="00C75C30" w:rsidRDefault="00C75C30" w:rsidP="00C75C30">
      <w:r>
        <w:t>•</w:t>
      </w:r>
      <w:r>
        <w:tab/>
        <w:t>Diabetes.</w:t>
      </w:r>
    </w:p>
    <w:p w14:paraId="7575E460" w14:textId="77777777" w:rsidR="00C75C30" w:rsidRDefault="00C75C30" w:rsidP="00C75C30">
      <w:r>
        <w:t>•</w:t>
      </w:r>
      <w:r>
        <w:tab/>
        <w:t>Problems with the spleen, such as sickle cell disease or removal of the spleen.</w:t>
      </w:r>
    </w:p>
    <w:p w14:paraId="46C728EA" w14:textId="77777777" w:rsidR="00C75C30" w:rsidRDefault="00C75C30" w:rsidP="00C75C30">
      <w:pPr>
        <w:ind w:left="720" w:hanging="720"/>
      </w:pPr>
      <w:r>
        <w:t>•</w:t>
      </w:r>
      <w:r>
        <w:tab/>
        <w:t>A weakened immune system as the result of conditions such as HIV and AIDS, or medicines such as steroid tablets or chemotherapy.</w:t>
      </w:r>
    </w:p>
    <w:p w14:paraId="61798487" w14:textId="77777777" w:rsidR="00C75C30" w:rsidRDefault="00C75C30" w:rsidP="00C75C30">
      <w:r>
        <w:t>•</w:t>
      </w:r>
      <w:r>
        <w:tab/>
        <w:t>Being seriously overweight, with a body mass index of 40 or above.</w:t>
      </w:r>
    </w:p>
    <w:p w14:paraId="0DDE21FD" w14:textId="5804166E" w:rsidR="00C75C30" w:rsidRDefault="00C75C30" w:rsidP="00C75C30"/>
    <w:p w14:paraId="2FDD6602" w14:textId="5B9F31B8" w:rsidR="00E92ECC" w:rsidRDefault="00E92ECC" w:rsidP="00C75C30"/>
    <w:p w14:paraId="05433544" w14:textId="7E5F27DF" w:rsidR="00E92ECC" w:rsidRDefault="00E92ECC" w:rsidP="00C75C30"/>
    <w:p w14:paraId="6ACE78A7" w14:textId="1CA399F4" w:rsidR="00C75C30" w:rsidRPr="00E92ECC" w:rsidRDefault="00C75C30" w:rsidP="00C75C30">
      <w:pPr>
        <w:rPr>
          <w:b/>
          <w:bCs/>
          <w:sz w:val="28"/>
          <w:szCs w:val="28"/>
        </w:rPr>
      </w:pPr>
      <w:r w:rsidRPr="00E92ECC">
        <w:rPr>
          <w:b/>
          <w:bCs/>
          <w:sz w:val="28"/>
          <w:szCs w:val="28"/>
        </w:rPr>
        <w:t xml:space="preserve">Consent to receive care at </w:t>
      </w:r>
      <w:r w:rsidR="00E61F40">
        <w:rPr>
          <w:b/>
          <w:bCs/>
          <w:sz w:val="28"/>
          <w:szCs w:val="28"/>
        </w:rPr>
        <w:t>Ruyton XI Towns Clinic</w:t>
      </w:r>
    </w:p>
    <w:p w14:paraId="1D8F0DC7" w14:textId="77777777" w:rsidR="00C75C30" w:rsidRPr="00C75C30" w:rsidRDefault="00C75C30" w:rsidP="00C75C30">
      <w:pPr>
        <w:rPr>
          <w:b/>
          <w:bCs/>
        </w:rPr>
      </w:pPr>
    </w:p>
    <w:p w14:paraId="4D96EBF1" w14:textId="20059525" w:rsidR="00C75C30" w:rsidRDefault="00C75C30" w:rsidP="00E92ECC">
      <w:pPr>
        <w:ind w:left="720" w:hanging="720"/>
      </w:pPr>
      <w:r>
        <w:t>•</w:t>
      </w:r>
      <w:r>
        <w:tab/>
        <w:t xml:space="preserve">I have answered </w:t>
      </w:r>
      <w:r w:rsidR="005E4858">
        <w:t xml:space="preserve">all </w:t>
      </w:r>
      <w:r>
        <w:t>questions</w:t>
      </w:r>
      <w:r w:rsidR="00E92ECC">
        <w:t xml:space="preserve"> (triage)</w:t>
      </w:r>
      <w:r>
        <w:t xml:space="preserve"> relating to</w:t>
      </w:r>
      <w:r w:rsidR="00E92ECC">
        <w:t xml:space="preserve"> my potential exposure to</w:t>
      </w:r>
      <w:r>
        <w:t xml:space="preserve"> Coronavirus (COVID-19) truthfully.</w:t>
      </w:r>
    </w:p>
    <w:p w14:paraId="6BE093C2" w14:textId="365CA93F" w:rsidR="00C75C30" w:rsidRDefault="00C75C30" w:rsidP="00C75C30">
      <w:pPr>
        <w:ind w:left="720" w:hanging="720"/>
      </w:pPr>
      <w:r>
        <w:t>•</w:t>
      </w:r>
      <w:r>
        <w:tab/>
        <w:t>I understand that there is a potential risk of transmission of Coronavirus (COVID-19) as a result of attending the clinic and/or receiving treatment.</w:t>
      </w:r>
    </w:p>
    <w:p w14:paraId="61B43F76" w14:textId="1BD5B6EC" w:rsidR="00C75C30" w:rsidRDefault="00C75C30" w:rsidP="00C75C30">
      <w:pPr>
        <w:ind w:left="720" w:hanging="720"/>
      </w:pPr>
      <w:r>
        <w:t>•</w:t>
      </w:r>
      <w:r>
        <w:tab/>
        <w:t>I have had the opportunity to ask all the questions I wish to, and all my questions have been answered to my satisfaction.</w:t>
      </w:r>
    </w:p>
    <w:p w14:paraId="49521B16" w14:textId="230B629E" w:rsidR="00C75C30" w:rsidRDefault="00C75C30" w:rsidP="00C75C30">
      <w:pPr>
        <w:ind w:left="720" w:hanging="720"/>
      </w:pPr>
      <w:r>
        <w:t>•</w:t>
      </w:r>
      <w:r>
        <w:tab/>
        <w:t xml:space="preserve">I have read, agreed to and understood the statements above relating to Coronavirus (COVID-19) risk and consent to receive care at </w:t>
      </w:r>
      <w:r w:rsidR="00E61F40">
        <w:t>GM Chiropractic Ruyton XI Towns Clinic</w:t>
      </w:r>
      <w:r>
        <w:t>.</w:t>
      </w:r>
    </w:p>
    <w:p w14:paraId="6DE5FEF2" w14:textId="77777777" w:rsidR="00C75C30" w:rsidRDefault="00C75C30" w:rsidP="00C75C30">
      <w:pPr>
        <w:ind w:left="720" w:hanging="720"/>
      </w:pPr>
      <w:r>
        <w:t>•</w:t>
      </w:r>
      <w:r>
        <w:tab/>
        <w:t xml:space="preserve">I understand and agree that I will need to give separate consent regarding my chiropractic care. </w:t>
      </w:r>
    </w:p>
    <w:p w14:paraId="2B726F98" w14:textId="77777777" w:rsidR="00C75C30" w:rsidRDefault="00C75C30" w:rsidP="00C75C30"/>
    <w:p w14:paraId="602FE06D" w14:textId="77777777" w:rsidR="00C75C30" w:rsidRDefault="00C75C30" w:rsidP="00C75C30"/>
    <w:p w14:paraId="27C19702" w14:textId="77777777" w:rsidR="00C75C30" w:rsidRDefault="00C75C30" w:rsidP="00C75C30">
      <w:r>
        <w:t xml:space="preserve">Patients Name: </w:t>
      </w:r>
      <w:r>
        <w:tab/>
      </w:r>
      <w:r>
        <w:tab/>
        <w:t>_________________________________________</w:t>
      </w:r>
    </w:p>
    <w:p w14:paraId="48CAE04C" w14:textId="77777777" w:rsidR="00C75C30" w:rsidRDefault="00C75C30" w:rsidP="00C75C30"/>
    <w:p w14:paraId="2A0BA2C5" w14:textId="77777777" w:rsidR="00C75C30" w:rsidRDefault="00C75C30" w:rsidP="00C75C30"/>
    <w:p w14:paraId="1B702D45" w14:textId="77777777" w:rsidR="00C75C30" w:rsidRDefault="00C75C30" w:rsidP="00C75C30">
      <w:r>
        <w:t xml:space="preserve">Patients Signature: </w:t>
      </w:r>
      <w:r>
        <w:tab/>
        <w:t>_________________________________________</w:t>
      </w:r>
    </w:p>
    <w:p w14:paraId="39857168" w14:textId="77777777" w:rsidR="00C75C30" w:rsidRDefault="00C75C30" w:rsidP="00C75C30"/>
    <w:p w14:paraId="4F5C653E" w14:textId="77777777" w:rsidR="00C75C30" w:rsidRDefault="00C75C30" w:rsidP="00C75C30"/>
    <w:p w14:paraId="26A4D9C9" w14:textId="77777777" w:rsidR="00C75C30" w:rsidRDefault="00C75C30" w:rsidP="00C75C30">
      <w:r>
        <w:t>Date:</w:t>
      </w:r>
      <w:r>
        <w:tab/>
      </w:r>
      <w:r>
        <w:tab/>
      </w:r>
      <w:r>
        <w:tab/>
        <w:t>_________________________________________</w:t>
      </w:r>
    </w:p>
    <w:p w14:paraId="199F1574" w14:textId="77777777" w:rsidR="00F7214B" w:rsidRDefault="00F7214B" w:rsidP="00467B47"/>
    <w:p w14:paraId="28A9B0C9" w14:textId="5DB96F8C" w:rsidR="00F7214B" w:rsidRDefault="00F7214B" w:rsidP="007C7E3B">
      <w:pPr>
        <w:jc w:val="center"/>
      </w:pPr>
    </w:p>
    <w:sectPr w:rsidR="00F7214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BD2B" w14:textId="77777777" w:rsidR="00F15816" w:rsidRDefault="00F15816" w:rsidP="007C7E3B">
      <w:pPr>
        <w:spacing w:after="0" w:line="240" w:lineRule="auto"/>
      </w:pPr>
      <w:r>
        <w:separator/>
      </w:r>
    </w:p>
  </w:endnote>
  <w:endnote w:type="continuationSeparator" w:id="0">
    <w:p w14:paraId="47E4066C" w14:textId="77777777" w:rsidR="00F15816" w:rsidRDefault="00F15816" w:rsidP="007C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D95D" w14:textId="208245FC" w:rsidR="007C7E3B" w:rsidRDefault="007C7E3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82028" wp14:editId="1DB69E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F623F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="00C75C30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Patient Consent Form for Coronavirus (COVID-19) For MCA Members Only. Produced by the MCA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31D43" w14:textId="77777777" w:rsidR="00F15816" w:rsidRDefault="00F15816" w:rsidP="007C7E3B">
      <w:pPr>
        <w:spacing w:after="0" w:line="240" w:lineRule="auto"/>
      </w:pPr>
      <w:r>
        <w:separator/>
      </w:r>
    </w:p>
  </w:footnote>
  <w:footnote w:type="continuationSeparator" w:id="0">
    <w:p w14:paraId="26CED708" w14:textId="77777777" w:rsidR="00F15816" w:rsidRDefault="00F15816" w:rsidP="007C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674A" w14:textId="69AA13E5" w:rsidR="00536B2D" w:rsidRPr="00536B2D" w:rsidRDefault="00536B2D" w:rsidP="00536B2D">
    <w:pPr>
      <w:pStyle w:val="Header"/>
      <w:rPr>
        <w:noProof/>
      </w:rPr>
    </w:pPr>
    <w:r w:rsidRPr="00536B2D">
      <w:rPr>
        <w:noProof/>
      </w:rPr>
      <w:drawing>
        <wp:anchor distT="0" distB="0" distL="114300" distR="114300" simplePos="0" relativeHeight="251661312" behindDoc="1" locked="0" layoutInCell="1" allowOverlap="1" wp14:anchorId="179D2F7C" wp14:editId="4E697901">
          <wp:simplePos x="0" y="0"/>
          <wp:positionH relativeFrom="column">
            <wp:posOffset>3809365</wp:posOffset>
          </wp:positionH>
          <wp:positionV relativeFrom="paragraph">
            <wp:posOffset>-97790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536B2D">
        <w:rPr>
          <w:rStyle w:val="Hyperlink"/>
          <w:noProof/>
          <w:color w:val="auto"/>
          <w:u w:val="none"/>
        </w:rPr>
        <w:t>greg@gmchiro.co.uk</w:t>
      </w:r>
    </w:hyperlink>
  </w:p>
  <w:p w14:paraId="108C87C8" w14:textId="77777777" w:rsidR="00536B2D" w:rsidRDefault="00536B2D" w:rsidP="00536B2D">
    <w:pPr>
      <w:pStyle w:val="Header"/>
      <w:rPr>
        <w:noProof/>
      </w:rPr>
    </w:pPr>
    <w:r>
      <w:rPr>
        <w:noProof/>
      </w:rPr>
      <w:t>07745 588748</w:t>
    </w:r>
  </w:p>
  <w:p w14:paraId="7A41CDE8" w14:textId="06AA48C8" w:rsidR="00536B2D" w:rsidRDefault="00536B2D" w:rsidP="00536B2D">
    <w:pPr>
      <w:pStyle w:val="Header"/>
      <w:rPr>
        <w:noProof/>
      </w:rPr>
    </w:pPr>
    <w:r>
      <w:rPr>
        <w:noProof/>
      </w:rPr>
      <w:t>April 2020</w:t>
    </w:r>
  </w:p>
  <w:p w14:paraId="1357142F" w14:textId="4D9509E9" w:rsidR="00536B2D" w:rsidRDefault="00536B2D">
    <w:pPr>
      <w:pStyle w:val="Header"/>
    </w:pPr>
  </w:p>
  <w:p w14:paraId="53F3C9F6" w14:textId="77777777" w:rsidR="00536B2D" w:rsidRDefault="00536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F13"/>
    <w:multiLevelType w:val="hybridMultilevel"/>
    <w:tmpl w:val="9020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3FFE"/>
    <w:multiLevelType w:val="hybridMultilevel"/>
    <w:tmpl w:val="568E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37BB"/>
    <w:multiLevelType w:val="hybridMultilevel"/>
    <w:tmpl w:val="8794C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6D62"/>
    <w:multiLevelType w:val="hybridMultilevel"/>
    <w:tmpl w:val="0C1E2C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A53A6"/>
    <w:multiLevelType w:val="hybridMultilevel"/>
    <w:tmpl w:val="9A4E3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1E"/>
    <w:rsid w:val="000005C7"/>
    <w:rsid w:val="00196B92"/>
    <w:rsid w:val="001B170A"/>
    <w:rsid w:val="001C01D1"/>
    <w:rsid w:val="002A7B78"/>
    <w:rsid w:val="002D2918"/>
    <w:rsid w:val="003A3E7A"/>
    <w:rsid w:val="003D5B1D"/>
    <w:rsid w:val="003F0783"/>
    <w:rsid w:val="00444368"/>
    <w:rsid w:val="0046483F"/>
    <w:rsid w:val="00467B47"/>
    <w:rsid w:val="004702C4"/>
    <w:rsid w:val="00476CD6"/>
    <w:rsid w:val="004D604E"/>
    <w:rsid w:val="004F275C"/>
    <w:rsid w:val="00536B2D"/>
    <w:rsid w:val="005E4858"/>
    <w:rsid w:val="00613791"/>
    <w:rsid w:val="006600E8"/>
    <w:rsid w:val="007A57B5"/>
    <w:rsid w:val="007C7E3B"/>
    <w:rsid w:val="007E014C"/>
    <w:rsid w:val="007E4D67"/>
    <w:rsid w:val="00801A6F"/>
    <w:rsid w:val="008C4E00"/>
    <w:rsid w:val="0098019B"/>
    <w:rsid w:val="009A6519"/>
    <w:rsid w:val="00A17551"/>
    <w:rsid w:val="00A43888"/>
    <w:rsid w:val="00B20EDE"/>
    <w:rsid w:val="00B66AE4"/>
    <w:rsid w:val="00B77FF5"/>
    <w:rsid w:val="00BD5C14"/>
    <w:rsid w:val="00BE61CE"/>
    <w:rsid w:val="00C03190"/>
    <w:rsid w:val="00C75C30"/>
    <w:rsid w:val="00D1121E"/>
    <w:rsid w:val="00D22609"/>
    <w:rsid w:val="00D5636E"/>
    <w:rsid w:val="00D71D9C"/>
    <w:rsid w:val="00E014B7"/>
    <w:rsid w:val="00E15399"/>
    <w:rsid w:val="00E61F40"/>
    <w:rsid w:val="00E92ECC"/>
    <w:rsid w:val="00EB5B64"/>
    <w:rsid w:val="00EE66A7"/>
    <w:rsid w:val="00F15816"/>
    <w:rsid w:val="00F60029"/>
    <w:rsid w:val="00F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DEC8"/>
  <w15:chartTrackingRefBased/>
  <w15:docId w15:val="{7CC3786E-E9F7-43AB-A83B-2F06D598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3B"/>
  </w:style>
  <w:style w:type="paragraph" w:styleId="Footer">
    <w:name w:val="footer"/>
    <w:basedOn w:val="Normal"/>
    <w:link w:val="FooterChar"/>
    <w:uiPriority w:val="99"/>
    <w:unhideWhenUsed/>
    <w:rsid w:val="007C7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3B"/>
  </w:style>
  <w:style w:type="character" w:styleId="Hyperlink">
    <w:name w:val="Hyperlink"/>
    <w:basedOn w:val="DefaultParagraphFont"/>
    <w:uiPriority w:val="99"/>
    <w:unhideWhenUsed/>
    <w:rsid w:val="00536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eg@gmchiro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CC6AC1F1AE649BE71D872C6140BC1" ma:contentTypeVersion="12" ma:contentTypeDescription="Create a new document." ma:contentTypeScope="" ma:versionID="5ad3d0f3a66abbbd63ec2f68a1c730f7">
  <xsd:schema xmlns:xsd="http://www.w3.org/2001/XMLSchema" xmlns:xs="http://www.w3.org/2001/XMLSchema" xmlns:p="http://schemas.microsoft.com/office/2006/metadata/properties" xmlns:ns2="98c6dd03-4d44-42a2-9b94-2d9e10553b97" xmlns:ns3="0e191e24-67a1-4464-979a-35cefc4f0191" targetNamespace="http://schemas.microsoft.com/office/2006/metadata/properties" ma:root="true" ma:fieldsID="f7a66c677fdca7c2d808f9f1c163e316" ns2:_="" ns3:_="">
    <xsd:import namespace="98c6dd03-4d44-42a2-9b94-2d9e10553b97"/>
    <xsd:import namespace="0e191e24-67a1-4464-979a-35cefc4f0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dd03-4d44-42a2-9b94-2d9e10553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91e24-67a1-4464-979a-35cefc4f0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D395-5120-4365-80D9-9BCC75EA3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399B6-C84B-404F-8A57-635796718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6dd03-4d44-42a2-9b94-2d9e10553b97"/>
    <ds:schemaRef ds:uri="0e191e24-67a1-4464-979a-35cefc4f0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B3CDD-3C0B-40EA-B69F-A59A66F02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B48A31-F544-4011-BAED-B787A427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Office</dc:creator>
  <cp:keywords/>
  <dc:description/>
  <cp:lastModifiedBy>Greg MacNeillie</cp:lastModifiedBy>
  <cp:revision>6</cp:revision>
  <dcterms:created xsi:type="dcterms:W3CDTF">2020-04-21T10:21:00Z</dcterms:created>
  <dcterms:modified xsi:type="dcterms:W3CDTF">2020-04-23T05:39:00Z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0x010100930CC6AC1F1AE649BE71D872C6140BC1</vt:lpwstr>
  </property>
</Properties>
</file>